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2A" w:rsidRPr="000F7E16" w:rsidRDefault="002B2EDD" w:rsidP="002B2EDD">
      <w:pPr>
        <w:jc w:val="center"/>
        <w:rPr>
          <w:rFonts w:ascii="Times New Roman" w:hAnsi="Times New Roman" w:cs="Times New Roman"/>
        </w:rPr>
      </w:pPr>
      <w:r w:rsidRPr="000F7E16">
        <w:rPr>
          <w:rFonts w:ascii="Times New Roman" w:hAnsi="Times New Roman" w:cs="Times New Roman"/>
        </w:rPr>
        <w:t>«В духе прямодушной и христианской любви»</w:t>
      </w:r>
    </w:p>
    <w:p w:rsidR="00D605DA" w:rsidRPr="001203E5" w:rsidRDefault="00D605DA" w:rsidP="002B2EDD">
      <w:pPr>
        <w:jc w:val="center"/>
        <w:rPr>
          <w:rFonts w:ascii="Times New Roman" w:hAnsi="Times New Roman" w:cs="Times New Roman"/>
        </w:rPr>
      </w:pPr>
    </w:p>
    <w:p w:rsidR="002B2EDD" w:rsidRPr="000F7E16" w:rsidRDefault="009E5511" w:rsidP="001203E5">
      <w:pPr>
        <w:ind w:firstLine="708"/>
        <w:jc w:val="both"/>
        <w:rPr>
          <w:rFonts w:ascii="Times New Roman" w:hAnsi="Times New Roman" w:cs="Times New Roman"/>
        </w:rPr>
      </w:pPr>
      <w:r w:rsidRPr="000F7E16">
        <w:rPr>
          <w:rFonts w:ascii="Times New Roman" w:hAnsi="Times New Roman" w:cs="Times New Roman"/>
        </w:rPr>
        <w:t>По воле случая или неслучайно</w:t>
      </w:r>
      <w:r w:rsidR="002B2EDD" w:rsidRPr="000F7E16">
        <w:rPr>
          <w:rFonts w:ascii="Times New Roman" w:hAnsi="Times New Roman" w:cs="Times New Roman"/>
        </w:rPr>
        <w:t xml:space="preserve">, </w:t>
      </w:r>
      <w:r w:rsidR="000B4959">
        <w:rPr>
          <w:rFonts w:ascii="Times New Roman" w:hAnsi="Times New Roman" w:cs="Times New Roman"/>
        </w:rPr>
        <w:t>только</w:t>
      </w:r>
      <w:r w:rsidRPr="000F7E16">
        <w:rPr>
          <w:rFonts w:ascii="Times New Roman" w:hAnsi="Times New Roman" w:cs="Times New Roman"/>
        </w:rPr>
        <w:t xml:space="preserve"> </w:t>
      </w:r>
      <w:r w:rsidR="002B2EDD" w:rsidRPr="000F7E16">
        <w:rPr>
          <w:rFonts w:ascii="Times New Roman" w:hAnsi="Times New Roman" w:cs="Times New Roman"/>
        </w:rPr>
        <w:t>сложилась у нас</w:t>
      </w:r>
      <w:r w:rsidR="0077775F">
        <w:rPr>
          <w:rFonts w:ascii="Times New Roman" w:hAnsi="Times New Roman" w:cs="Times New Roman"/>
        </w:rPr>
        <w:t xml:space="preserve"> замечательная</w:t>
      </w:r>
      <w:r w:rsidR="002B2EDD" w:rsidRPr="000F7E16">
        <w:rPr>
          <w:rFonts w:ascii="Times New Roman" w:hAnsi="Times New Roman" w:cs="Times New Roman"/>
        </w:rPr>
        <w:t xml:space="preserve"> традиция: встречаться с побратимами из Санкт-Петербургской классической гимназии в дни </w:t>
      </w:r>
      <w:r w:rsidR="000B4959">
        <w:rPr>
          <w:rFonts w:ascii="Times New Roman" w:hAnsi="Times New Roman" w:cs="Times New Roman"/>
        </w:rPr>
        <w:t xml:space="preserve">наших </w:t>
      </w:r>
      <w:r w:rsidRPr="000F7E16">
        <w:rPr>
          <w:rFonts w:ascii="Times New Roman" w:hAnsi="Times New Roman" w:cs="Times New Roman"/>
        </w:rPr>
        <w:t>больших</w:t>
      </w:r>
      <w:r w:rsidR="002B2EDD" w:rsidRPr="000F7E16">
        <w:rPr>
          <w:rFonts w:ascii="Times New Roman" w:hAnsi="Times New Roman" w:cs="Times New Roman"/>
        </w:rPr>
        <w:t xml:space="preserve"> национальных праздников. Так и в этом году, </w:t>
      </w:r>
      <w:r w:rsidR="000B4959">
        <w:rPr>
          <w:rFonts w:ascii="Times New Roman" w:hAnsi="Times New Roman" w:cs="Times New Roman"/>
        </w:rPr>
        <w:t xml:space="preserve">впервые мы встретились </w:t>
      </w:r>
      <w:r w:rsidR="000B4959" w:rsidRPr="000F7E16">
        <w:rPr>
          <w:rFonts w:ascii="Times New Roman" w:hAnsi="Times New Roman" w:cs="Times New Roman"/>
        </w:rPr>
        <w:t>28 октября</w:t>
      </w:r>
      <w:r w:rsidR="000B4959">
        <w:rPr>
          <w:rFonts w:ascii="Times New Roman" w:hAnsi="Times New Roman" w:cs="Times New Roman"/>
        </w:rPr>
        <w:t>,</w:t>
      </w:r>
      <w:r w:rsidR="000B4959">
        <w:rPr>
          <w:rStyle w:val="a5"/>
          <w:rFonts w:ascii="Times New Roman" w:hAnsi="Times New Roman" w:cs="Times New Roman"/>
        </w:rPr>
        <w:footnoteReference w:id="2"/>
      </w:r>
      <w:r w:rsidR="000B4959" w:rsidRPr="000F7E16">
        <w:rPr>
          <w:rFonts w:ascii="Times New Roman" w:hAnsi="Times New Roman" w:cs="Times New Roman"/>
        </w:rPr>
        <w:t xml:space="preserve"> </w:t>
      </w:r>
      <w:r w:rsidR="002B2EDD" w:rsidRPr="000F7E16">
        <w:rPr>
          <w:rFonts w:ascii="Times New Roman" w:hAnsi="Times New Roman" w:cs="Times New Roman"/>
        </w:rPr>
        <w:t>в Стемнице и Каритене</w:t>
      </w:r>
      <w:r w:rsidR="000B4959">
        <w:rPr>
          <w:rStyle w:val="a5"/>
          <w:rFonts w:ascii="Times New Roman" w:hAnsi="Times New Roman" w:cs="Times New Roman"/>
        </w:rPr>
        <w:footnoteReference w:id="3"/>
      </w:r>
      <w:r w:rsidR="002B2EDD" w:rsidRPr="000F7E16">
        <w:rPr>
          <w:rFonts w:ascii="Times New Roman" w:hAnsi="Times New Roman" w:cs="Times New Roman"/>
        </w:rPr>
        <w:t xml:space="preserve"> –</w:t>
      </w:r>
      <w:r w:rsidR="000B4959">
        <w:rPr>
          <w:rFonts w:ascii="Times New Roman" w:hAnsi="Times New Roman" w:cs="Times New Roman"/>
        </w:rPr>
        <w:t xml:space="preserve"> </w:t>
      </w:r>
      <w:r w:rsidR="002B2EDD" w:rsidRPr="000F7E16">
        <w:rPr>
          <w:rFonts w:ascii="Times New Roman" w:hAnsi="Times New Roman" w:cs="Times New Roman"/>
        </w:rPr>
        <w:t xml:space="preserve">двух из трех наиболее важных для греческого восстания местах. </w:t>
      </w:r>
    </w:p>
    <w:p w:rsidR="002B2EDD" w:rsidRPr="000F7E16" w:rsidRDefault="002B2EDD" w:rsidP="001203E5">
      <w:pPr>
        <w:ind w:firstLine="708"/>
        <w:jc w:val="both"/>
        <w:rPr>
          <w:rFonts w:ascii="Times New Roman" w:hAnsi="Times New Roman" w:cs="Times New Roman"/>
        </w:rPr>
      </w:pPr>
      <w:r w:rsidRPr="000F7E16">
        <w:rPr>
          <w:rFonts w:ascii="Times New Roman" w:hAnsi="Times New Roman" w:cs="Times New Roman"/>
        </w:rPr>
        <w:t xml:space="preserve">28 октября 2019 года для русских школьников и учителей началась образовательная поездка </w:t>
      </w:r>
      <w:r w:rsidR="0051678F">
        <w:rPr>
          <w:rFonts w:ascii="Times New Roman" w:hAnsi="Times New Roman" w:cs="Times New Roman"/>
        </w:rPr>
        <w:t>по</w:t>
      </w:r>
      <w:r w:rsidRPr="000F7E16">
        <w:rPr>
          <w:rFonts w:ascii="Times New Roman" w:hAnsi="Times New Roman" w:cs="Times New Roman"/>
        </w:rPr>
        <w:t xml:space="preserve"> Пелопоннес</w:t>
      </w:r>
      <w:r w:rsidR="0051678F">
        <w:rPr>
          <w:rFonts w:ascii="Times New Roman" w:hAnsi="Times New Roman" w:cs="Times New Roman"/>
        </w:rPr>
        <w:t>у</w:t>
      </w:r>
      <w:r w:rsidRPr="000F7E16">
        <w:rPr>
          <w:rFonts w:ascii="Times New Roman" w:hAnsi="Times New Roman" w:cs="Times New Roman"/>
        </w:rPr>
        <w:t>. Перв</w:t>
      </w:r>
      <w:r w:rsidR="009E5511" w:rsidRPr="000F7E16">
        <w:rPr>
          <w:rFonts w:ascii="Times New Roman" w:hAnsi="Times New Roman" w:cs="Times New Roman"/>
        </w:rPr>
        <w:t>ую</w:t>
      </w:r>
      <w:r w:rsidRPr="000F7E16">
        <w:rPr>
          <w:rFonts w:ascii="Times New Roman" w:hAnsi="Times New Roman" w:cs="Times New Roman"/>
        </w:rPr>
        <w:t xml:space="preserve"> остановку мы сделали в </w:t>
      </w:r>
      <w:r w:rsidR="009E5511" w:rsidRPr="000F7E16">
        <w:rPr>
          <w:rFonts w:ascii="Times New Roman" w:hAnsi="Times New Roman" w:cs="Times New Roman"/>
        </w:rPr>
        <w:t>живописном</w:t>
      </w:r>
      <w:r w:rsidRPr="000F7E16">
        <w:rPr>
          <w:rFonts w:ascii="Times New Roman" w:hAnsi="Times New Roman" w:cs="Times New Roman"/>
        </w:rPr>
        <w:t xml:space="preserve"> старинном городке на горе Менал – Стемнице, месте, где издревле укоренились эллины, хотя название у него славянское. Известно, что местные </w:t>
      </w:r>
      <w:r w:rsidR="000B4959">
        <w:rPr>
          <w:rFonts w:ascii="Times New Roman" w:hAnsi="Times New Roman" w:cs="Times New Roman"/>
        </w:rPr>
        <w:t>мастера</w:t>
      </w:r>
      <w:r w:rsidR="008E39FB">
        <w:rPr>
          <w:rStyle w:val="a5"/>
          <w:rFonts w:ascii="Times New Roman" w:hAnsi="Times New Roman" w:cs="Times New Roman"/>
        </w:rPr>
        <w:footnoteReference w:id="4"/>
      </w:r>
      <w:r w:rsidRPr="000F7E16">
        <w:rPr>
          <w:rFonts w:ascii="Times New Roman" w:hAnsi="Times New Roman" w:cs="Times New Roman"/>
        </w:rPr>
        <w:t xml:space="preserve"> добрались до самой Москвы. Это последнее обстоятельство не могли обойти вниманием юные путешественники из северной столицы России. Здешние улочки, </w:t>
      </w:r>
      <w:r w:rsidR="000B4959">
        <w:rPr>
          <w:rFonts w:ascii="Times New Roman" w:hAnsi="Times New Roman" w:cs="Times New Roman"/>
        </w:rPr>
        <w:t>старые</w:t>
      </w:r>
      <w:r w:rsidRPr="000F7E16">
        <w:rPr>
          <w:rFonts w:ascii="Times New Roman" w:hAnsi="Times New Roman" w:cs="Times New Roman"/>
        </w:rPr>
        <w:t xml:space="preserve"> каменные дома, </w:t>
      </w:r>
      <w:r w:rsidR="000B4959">
        <w:rPr>
          <w:rFonts w:ascii="Times New Roman" w:hAnsi="Times New Roman" w:cs="Times New Roman"/>
        </w:rPr>
        <w:t>старинные</w:t>
      </w:r>
      <w:r w:rsidRPr="000F7E16">
        <w:rPr>
          <w:rFonts w:ascii="Times New Roman" w:hAnsi="Times New Roman" w:cs="Times New Roman"/>
        </w:rPr>
        <w:t xml:space="preserve"> церкви</w:t>
      </w:r>
      <w:r w:rsidR="000B4959">
        <w:rPr>
          <w:rFonts w:ascii="Times New Roman" w:hAnsi="Times New Roman" w:cs="Times New Roman"/>
        </w:rPr>
        <w:t>,</w:t>
      </w:r>
      <w:r w:rsidRPr="000F7E16">
        <w:rPr>
          <w:rFonts w:ascii="Times New Roman" w:hAnsi="Times New Roman" w:cs="Times New Roman"/>
        </w:rPr>
        <w:t xml:space="preserve"> мостики, плеск бегущей воды, </w:t>
      </w:r>
      <w:r w:rsidR="000B4959">
        <w:rPr>
          <w:rFonts w:ascii="Times New Roman" w:hAnsi="Times New Roman" w:cs="Times New Roman"/>
        </w:rPr>
        <w:t>вечные наши</w:t>
      </w:r>
      <w:r w:rsidRPr="000F7E16">
        <w:rPr>
          <w:rFonts w:ascii="Times New Roman" w:hAnsi="Times New Roman" w:cs="Times New Roman"/>
        </w:rPr>
        <w:t xml:space="preserve"> гортензии, все еще </w:t>
      </w:r>
      <w:r w:rsidR="000B4959">
        <w:rPr>
          <w:rFonts w:ascii="Times New Roman" w:hAnsi="Times New Roman" w:cs="Times New Roman"/>
        </w:rPr>
        <w:t>цветущие</w:t>
      </w:r>
      <w:r w:rsidRPr="000F7E16">
        <w:rPr>
          <w:rFonts w:ascii="Times New Roman" w:hAnsi="Times New Roman" w:cs="Times New Roman"/>
        </w:rPr>
        <w:t xml:space="preserve">, – все это наполнило нас радостным </w:t>
      </w:r>
      <w:r w:rsidR="005C48A4" w:rsidRPr="000F7E16">
        <w:rPr>
          <w:rFonts w:ascii="Times New Roman" w:hAnsi="Times New Roman" w:cs="Times New Roman"/>
        </w:rPr>
        <w:t>предвкушением</w:t>
      </w:r>
      <w:r w:rsidRPr="000F7E16">
        <w:rPr>
          <w:rFonts w:ascii="Times New Roman" w:hAnsi="Times New Roman" w:cs="Times New Roman"/>
        </w:rPr>
        <w:t xml:space="preserve"> грядущих открытий. И вот, настал м</w:t>
      </w:r>
      <w:r w:rsidR="009E5511" w:rsidRPr="000F7E16">
        <w:rPr>
          <w:rFonts w:ascii="Times New Roman" w:hAnsi="Times New Roman" w:cs="Times New Roman"/>
        </w:rPr>
        <w:t>омент</w:t>
      </w:r>
      <w:r w:rsidRPr="000F7E16">
        <w:rPr>
          <w:rFonts w:ascii="Times New Roman" w:hAnsi="Times New Roman" w:cs="Times New Roman"/>
        </w:rPr>
        <w:t xml:space="preserve">, когда </w:t>
      </w:r>
      <w:r w:rsidR="00262D5A">
        <w:rPr>
          <w:rFonts w:ascii="Times New Roman" w:hAnsi="Times New Roman" w:cs="Times New Roman"/>
        </w:rPr>
        <w:t xml:space="preserve">и </w:t>
      </w:r>
      <w:r w:rsidRPr="000F7E16">
        <w:rPr>
          <w:rFonts w:ascii="Times New Roman" w:hAnsi="Times New Roman" w:cs="Times New Roman"/>
        </w:rPr>
        <w:t>ученикам</w:t>
      </w:r>
      <w:r w:rsidR="00262D5A">
        <w:rPr>
          <w:rFonts w:ascii="Times New Roman" w:hAnsi="Times New Roman" w:cs="Times New Roman"/>
        </w:rPr>
        <w:t>,</w:t>
      </w:r>
      <w:r w:rsidRPr="000F7E16">
        <w:rPr>
          <w:rFonts w:ascii="Times New Roman" w:hAnsi="Times New Roman" w:cs="Times New Roman"/>
        </w:rPr>
        <w:t xml:space="preserve"> и </w:t>
      </w:r>
      <w:r w:rsidR="00262D5A">
        <w:rPr>
          <w:rFonts w:ascii="Times New Roman" w:hAnsi="Times New Roman" w:cs="Times New Roman"/>
        </w:rPr>
        <w:t>учителям</w:t>
      </w:r>
      <w:r w:rsidRPr="000F7E16">
        <w:rPr>
          <w:rFonts w:ascii="Times New Roman" w:hAnsi="Times New Roman" w:cs="Times New Roman"/>
        </w:rPr>
        <w:t xml:space="preserve"> открылось нечто важное: </w:t>
      </w:r>
      <w:r w:rsidR="00262D5A">
        <w:rPr>
          <w:rFonts w:ascii="Times New Roman" w:hAnsi="Times New Roman" w:cs="Times New Roman"/>
        </w:rPr>
        <w:t>подняв</w:t>
      </w:r>
      <w:r w:rsidRPr="000F7E16">
        <w:rPr>
          <w:rFonts w:ascii="Times New Roman" w:hAnsi="Times New Roman" w:cs="Times New Roman"/>
        </w:rPr>
        <w:t xml:space="preserve">шись </w:t>
      </w:r>
      <w:r w:rsidR="00262D5A">
        <w:rPr>
          <w:rFonts w:ascii="Times New Roman" w:hAnsi="Times New Roman" w:cs="Times New Roman"/>
        </w:rPr>
        <w:t xml:space="preserve">по ветхим ступеням </w:t>
      </w:r>
      <w:r w:rsidR="009E5511" w:rsidRPr="000F7E16">
        <w:rPr>
          <w:rFonts w:ascii="Times New Roman" w:hAnsi="Times New Roman" w:cs="Times New Roman"/>
        </w:rPr>
        <w:t>неторным</w:t>
      </w:r>
      <w:r w:rsidRPr="000F7E16">
        <w:rPr>
          <w:rFonts w:ascii="Times New Roman" w:hAnsi="Times New Roman" w:cs="Times New Roman"/>
        </w:rPr>
        <w:t xml:space="preserve"> путем </w:t>
      </w:r>
      <w:r w:rsidR="00262D5A">
        <w:rPr>
          <w:rFonts w:ascii="Times New Roman" w:hAnsi="Times New Roman" w:cs="Times New Roman"/>
        </w:rPr>
        <w:t xml:space="preserve">и </w:t>
      </w:r>
      <w:r w:rsidR="009E5511" w:rsidRPr="000F7E16">
        <w:rPr>
          <w:rFonts w:ascii="Times New Roman" w:hAnsi="Times New Roman" w:cs="Times New Roman"/>
        </w:rPr>
        <w:t>тайным</w:t>
      </w:r>
      <w:r w:rsidR="00262D5A">
        <w:rPr>
          <w:rFonts w:ascii="Times New Roman" w:hAnsi="Times New Roman" w:cs="Times New Roman"/>
        </w:rPr>
        <w:t>и</w:t>
      </w:r>
      <w:r w:rsidRPr="000F7E16">
        <w:rPr>
          <w:rFonts w:ascii="Times New Roman" w:hAnsi="Times New Roman" w:cs="Times New Roman"/>
        </w:rPr>
        <w:t xml:space="preserve"> переходам</w:t>
      </w:r>
      <w:r w:rsidR="00262D5A">
        <w:rPr>
          <w:rFonts w:ascii="Times New Roman" w:hAnsi="Times New Roman" w:cs="Times New Roman"/>
        </w:rPr>
        <w:t>и</w:t>
      </w:r>
      <w:r w:rsidRPr="000F7E16">
        <w:rPr>
          <w:rFonts w:ascii="Times New Roman" w:hAnsi="Times New Roman" w:cs="Times New Roman"/>
        </w:rPr>
        <w:t xml:space="preserve">, мы оказались в том самом, </w:t>
      </w:r>
      <w:r w:rsidR="00ED49A4">
        <w:rPr>
          <w:rFonts w:ascii="Times New Roman" w:hAnsi="Times New Roman" w:cs="Times New Roman"/>
        </w:rPr>
        <w:t>некогда</w:t>
      </w:r>
      <w:r w:rsidRPr="000F7E16">
        <w:rPr>
          <w:rFonts w:ascii="Times New Roman" w:hAnsi="Times New Roman" w:cs="Times New Roman"/>
        </w:rPr>
        <w:t xml:space="preserve"> ставропигиальном, монастыре Живоносного Источника, </w:t>
      </w:r>
      <w:r w:rsidR="00262D5A">
        <w:rPr>
          <w:rFonts w:ascii="Times New Roman" w:hAnsi="Times New Roman" w:cs="Times New Roman"/>
        </w:rPr>
        <w:t xml:space="preserve">где </w:t>
      </w:r>
      <w:r w:rsidRPr="000F7E16">
        <w:rPr>
          <w:rFonts w:ascii="Times New Roman" w:hAnsi="Times New Roman" w:cs="Times New Roman"/>
        </w:rPr>
        <w:t>в одной из келий два месяца</w:t>
      </w:r>
      <w:r w:rsidR="00262D5A">
        <w:rPr>
          <w:rFonts w:ascii="Times New Roman" w:hAnsi="Times New Roman" w:cs="Times New Roman"/>
        </w:rPr>
        <w:t xml:space="preserve"> кряду</w:t>
      </w:r>
      <w:r w:rsidRPr="000F7E16">
        <w:rPr>
          <w:rFonts w:ascii="Times New Roman" w:hAnsi="Times New Roman" w:cs="Times New Roman"/>
        </w:rPr>
        <w:t xml:space="preserve"> заседал Пелопонесский Сенат, иными словами – перв</w:t>
      </w:r>
      <w:r w:rsidR="00914692" w:rsidRPr="000F7E16">
        <w:rPr>
          <w:rFonts w:ascii="Times New Roman" w:hAnsi="Times New Roman" w:cs="Times New Roman"/>
        </w:rPr>
        <w:t>ое</w:t>
      </w:r>
      <w:r w:rsidRPr="000F7E16">
        <w:rPr>
          <w:rFonts w:ascii="Times New Roman" w:hAnsi="Times New Roman" w:cs="Times New Roman"/>
        </w:rPr>
        <w:t xml:space="preserve"> </w:t>
      </w:r>
      <w:r w:rsidR="00914692" w:rsidRPr="000F7E16">
        <w:rPr>
          <w:rFonts w:ascii="Times New Roman" w:hAnsi="Times New Roman" w:cs="Times New Roman"/>
        </w:rPr>
        <w:t>правительство</w:t>
      </w:r>
      <w:r w:rsidRPr="000F7E16">
        <w:rPr>
          <w:rFonts w:ascii="Times New Roman" w:hAnsi="Times New Roman" w:cs="Times New Roman"/>
        </w:rPr>
        <w:t xml:space="preserve"> Греции.</w:t>
      </w:r>
    </w:p>
    <w:p w:rsidR="002B2EDD" w:rsidRPr="000F7E16" w:rsidRDefault="002B2EDD" w:rsidP="001203E5">
      <w:pPr>
        <w:ind w:firstLine="708"/>
        <w:jc w:val="both"/>
        <w:rPr>
          <w:rFonts w:ascii="Times New Roman" w:hAnsi="Times New Roman" w:cs="Times New Roman"/>
        </w:rPr>
      </w:pPr>
      <w:r w:rsidRPr="000F7E16">
        <w:rPr>
          <w:rFonts w:ascii="Times New Roman" w:hAnsi="Times New Roman" w:cs="Times New Roman"/>
        </w:rPr>
        <w:t>Сидя на ступенях, ведущих в келью, ребята внимательно слушали рассказ о восстании</w:t>
      </w:r>
      <w:r w:rsidR="00ED4E50">
        <w:rPr>
          <w:rStyle w:val="a5"/>
          <w:rFonts w:ascii="Times New Roman" w:hAnsi="Times New Roman" w:cs="Times New Roman"/>
        </w:rPr>
        <w:footnoteReference w:id="5"/>
      </w:r>
      <w:r w:rsidRPr="000F7E16">
        <w:rPr>
          <w:rFonts w:ascii="Times New Roman" w:hAnsi="Times New Roman" w:cs="Times New Roman"/>
        </w:rPr>
        <w:t xml:space="preserve"> и о </w:t>
      </w:r>
      <w:r w:rsidR="007F2997" w:rsidRPr="000F7E16">
        <w:rPr>
          <w:rFonts w:ascii="Times New Roman" w:hAnsi="Times New Roman" w:cs="Times New Roman"/>
        </w:rPr>
        <w:t>роли</w:t>
      </w:r>
      <w:r w:rsidRPr="000F7E16">
        <w:rPr>
          <w:rFonts w:ascii="Times New Roman" w:hAnsi="Times New Roman" w:cs="Times New Roman"/>
        </w:rPr>
        <w:t xml:space="preserve"> Сената, чувствуя себя такими же сенаторами, только юными, собравшимся для того, чтобы принять первые </w:t>
      </w:r>
      <w:r w:rsidR="00212504">
        <w:rPr>
          <w:rFonts w:ascii="Times New Roman" w:hAnsi="Times New Roman" w:cs="Times New Roman"/>
        </w:rPr>
        <w:t>решения</w:t>
      </w:r>
      <w:r w:rsidRPr="000F7E16">
        <w:rPr>
          <w:rFonts w:ascii="Times New Roman" w:hAnsi="Times New Roman" w:cs="Times New Roman"/>
        </w:rPr>
        <w:t xml:space="preserve"> и </w:t>
      </w:r>
      <w:r w:rsidR="003431CB">
        <w:rPr>
          <w:rFonts w:ascii="Times New Roman" w:hAnsi="Times New Roman" w:cs="Times New Roman"/>
        </w:rPr>
        <w:t>издать</w:t>
      </w:r>
      <w:r w:rsidRPr="000F7E16">
        <w:rPr>
          <w:rFonts w:ascii="Times New Roman" w:hAnsi="Times New Roman" w:cs="Times New Roman"/>
        </w:rPr>
        <w:t xml:space="preserve"> первые д</w:t>
      </w:r>
      <w:r w:rsidR="003431CB">
        <w:rPr>
          <w:rFonts w:ascii="Times New Roman" w:hAnsi="Times New Roman" w:cs="Times New Roman"/>
        </w:rPr>
        <w:t>екреты</w:t>
      </w:r>
      <w:r w:rsidRPr="000F7E16">
        <w:rPr>
          <w:rFonts w:ascii="Times New Roman" w:hAnsi="Times New Roman" w:cs="Times New Roman"/>
        </w:rPr>
        <w:t xml:space="preserve">. </w:t>
      </w:r>
      <w:r w:rsidR="00CC13B8">
        <w:rPr>
          <w:rFonts w:ascii="Times New Roman" w:hAnsi="Times New Roman" w:cs="Times New Roman"/>
        </w:rPr>
        <w:t>И в</w:t>
      </w:r>
      <w:r w:rsidR="00082467">
        <w:rPr>
          <w:rFonts w:ascii="Times New Roman" w:hAnsi="Times New Roman" w:cs="Times New Roman"/>
        </w:rPr>
        <w:t xml:space="preserve"> особенности</w:t>
      </w:r>
      <w:r w:rsidR="00ED4E50">
        <w:rPr>
          <w:rFonts w:ascii="Times New Roman" w:hAnsi="Times New Roman" w:cs="Times New Roman"/>
        </w:rPr>
        <w:t xml:space="preserve"> их поразило</w:t>
      </w:r>
      <w:r w:rsidRPr="000F7E16">
        <w:rPr>
          <w:rFonts w:ascii="Times New Roman" w:hAnsi="Times New Roman" w:cs="Times New Roman"/>
        </w:rPr>
        <w:t xml:space="preserve">, </w:t>
      </w:r>
      <w:r w:rsidR="00212504">
        <w:rPr>
          <w:rFonts w:ascii="Times New Roman" w:hAnsi="Times New Roman" w:cs="Times New Roman"/>
        </w:rPr>
        <w:t xml:space="preserve">что первый же циркуляр призывал новоявленных </w:t>
      </w:r>
      <w:r w:rsidR="00CC13B8">
        <w:rPr>
          <w:rFonts w:ascii="Times New Roman" w:hAnsi="Times New Roman" w:cs="Times New Roman"/>
        </w:rPr>
        <w:t>законодателей</w:t>
      </w:r>
      <w:r w:rsidRPr="000F7E16">
        <w:rPr>
          <w:rFonts w:ascii="Times New Roman" w:hAnsi="Times New Roman" w:cs="Times New Roman"/>
        </w:rPr>
        <w:t xml:space="preserve"> выказывать друг другу любовь «прямодушную и христианскую», а второй, также составленный в Стемнице, предписывал им </w:t>
      </w:r>
      <w:r w:rsidR="00212504">
        <w:rPr>
          <w:rFonts w:ascii="Times New Roman" w:hAnsi="Times New Roman" w:cs="Times New Roman"/>
        </w:rPr>
        <w:t>равно</w:t>
      </w:r>
      <w:r w:rsidR="00212504" w:rsidRPr="000F7E16">
        <w:rPr>
          <w:rFonts w:ascii="Times New Roman" w:hAnsi="Times New Roman" w:cs="Times New Roman"/>
        </w:rPr>
        <w:t xml:space="preserve"> </w:t>
      </w:r>
      <w:r w:rsidR="00212504">
        <w:rPr>
          <w:rFonts w:ascii="Times New Roman" w:hAnsi="Times New Roman" w:cs="Times New Roman"/>
        </w:rPr>
        <w:t>поступать</w:t>
      </w:r>
      <w:r w:rsidRPr="000F7E16">
        <w:rPr>
          <w:rFonts w:ascii="Times New Roman" w:hAnsi="Times New Roman" w:cs="Times New Roman"/>
        </w:rPr>
        <w:t xml:space="preserve"> «</w:t>
      </w:r>
      <w:r w:rsidR="00212504">
        <w:rPr>
          <w:rFonts w:ascii="Times New Roman" w:hAnsi="Times New Roman" w:cs="Times New Roman"/>
        </w:rPr>
        <w:t>по справедливости</w:t>
      </w:r>
      <w:r w:rsidR="003678D1" w:rsidRPr="000F7E16">
        <w:rPr>
          <w:rFonts w:ascii="Times New Roman" w:hAnsi="Times New Roman" w:cs="Times New Roman"/>
        </w:rPr>
        <w:t xml:space="preserve"> и </w:t>
      </w:r>
      <w:r w:rsidR="00212504">
        <w:rPr>
          <w:rFonts w:ascii="Times New Roman" w:hAnsi="Times New Roman" w:cs="Times New Roman"/>
        </w:rPr>
        <w:t>быть начеку</w:t>
      </w:r>
      <w:r w:rsidRPr="000F7E16">
        <w:rPr>
          <w:rFonts w:ascii="Times New Roman" w:hAnsi="Times New Roman" w:cs="Times New Roman"/>
        </w:rPr>
        <w:t xml:space="preserve">». </w:t>
      </w:r>
      <w:r w:rsidR="00CC13B8">
        <w:rPr>
          <w:rFonts w:ascii="Times New Roman" w:hAnsi="Times New Roman" w:cs="Times New Roman"/>
        </w:rPr>
        <w:t>Казалось</w:t>
      </w:r>
      <w:r w:rsidRPr="000F7E16">
        <w:rPr>
          <w:rFonts w:ascii="Times New Roman" w:hAnsi="Times New Roman" w:cs="Times New Roman"/>
        </w:rPr>
        <w:t xml:space="preserve">, что время не властно над этими призывами, и что они </w:t>
      </w:r>
      <w:r w:rsidR="00CC13B8">
        <w:rPr>
          <w:rFonts w:ascii="Times New Roman" w:hAnsi="Times New Roman" w:cs="Times New Roman"/>
        </w:rPr>
        <w:t>не по-прежнему уместны</w:t>
      </w:r>
      <w:r w:rsidRPr="000F7E16">
        <w:rPr>
          <w:rFonts w:ascii="Times New Roman" w:hAnsi="Times New Roman" w:cs="Times New Roman"/>
        </w:rPr>
        <w:t xml:space="preserve">. </w:t>
      </w:r>
      <w:r w:rsidR="00082467">
        <w:rPr>
          <w:rFonts w:ascii="Times New Roman" w:hAnsi="Times New Roman" w:cs="Times New Roman"/>
        </w:rPr>
        <w:t>И вот</w:t>
      </w:r>
      <w:r w:rsidR="00CC13B8">
        <w:rPr>
          <w:rFonts w:ascii="Times New Roman" w:hAnsi="Times New Roman" w:cs="Times New Roman"/>
        </w:rPr>
        <w:t>, в ходе неформальной и плодотворной встречи,</w:t>
      </w:r>
      <w:r w:rsidRPr="000F7E16">
        <w:rPr>
          <w:rFonts w:ascii="Times New Roman" w:hAnsi="Times New Roman" w:cs="Times New Roman"/>
        </w:rPr>
        <w:t xml:space="preserve"> юны</w:t>
      </w:r>
      <w:r w:rsidR="00CC13B8">
        <w:rPr>
          <w:rFonts w:ascii="Times New Roman" w:hAnsi="Times New Roman" w:cs="Times New Roman"/>
        </w:rPr>
        <w:t>е</w:t>
      </w:r>
      <w:r w:rsidRPr="000F7E16">
        <w:rPr>
          <w:rFonts w:ascii="Times New Roman" w:hAnsi="Times New Roman" w:cs="Times New Roman"/>
        </w:rPr>
        <w:t xml:space="preserve"> «сенатор</w:t>
      </w:r>
      <w:r w:rsidR="00CC13B8">
        <w:rPr>
          <w:rFonts w:ascii="Times New Roman" w:hAnsi="Times New Roman" w:cs="Times New Roman"/>
        </w:rPr>
        <w:t>ы</w:t>
      </w:r>
      <w:r w:rsidR="00212504">
        <w:rPr>
          <w:rFonts w:ascii="Times New Roman" w:hAnsi="Times New Roman" w:cs="Times New Roman"/>
        </w:rPr>
        <w:t>»</w:t>
      </w:r>
      <w:r w:rsidRPr="000F7E16">
        <w:rPr>
          <w:rFonts w:ascii="Times New Roman" w:hAnsi="Times New Roman" w:cs="Times New Roman"/>
        </w:rPr>
        <w:t xml:space="preserve"> </w:t>
      </w:r>
      <w:r w:rsidR="00CC13B8">
        <w:rPr>
          <w:rFonts w:ascii="Times New Roman" w:hAnsi="Times New Roman" w:cs="Times New Roman"/>
        </w:rPr>
        <w:t>постановили: впредь</w:t>
      </w:r>
      <w:r w:rsidRPr="000F7E16">
        <w:rPr>
          <w:rFonts w:ascii="Times New Roman" w:hAnsi="Times New Roman" w:cs="Times New Roman"/>
        </w:rPr>
        <w:t xml:space="preserve"> придерживаться этих правил, дабы </w:t>
      </w:r>
      <w:r w:rsidR="00CC13B8">
        <w:rPr>
          <w:rFonts w:ascii="Times New Roman" w:hAnsi="Times New Roman" w:cs="Times New Roman"/>
        </w:rPr>
        <w:t xml:space="preserve">и нам </w:t>
      </w:r>
      <w:r w:rsidRPr="000F7E16">
        <w:rPr>
          <w:rFonts w:ascii="Times New Roman" w:hAnsi="Times New Roman" w:cs="Times New Roman"/>
        </w:rPr>
        <w:t>действовать сообща в духе чистой братской любви.</w:t>
      </w:r>
    </w:p>
    <w:p w:rsidR="002B2EDD" w:rsidRPr="000F7E16" w:rsidRDefault="00082467" w:rsidP="001203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новым опытом в душе</w:t>
      </w:r>
      <w:r w:rsidR="002B2EDD" w:rsidRPr="000F7E16">
        <w:rPr>
          <w:rFonts w:ascii="Times New Roman" w:hAnsi="Times New Roman" w:cs="Times New Roman"/>
        </w:rPr>
        <w:t xml:space="preserve">, мы </w:t>
      </w:r>
      <w:r>
        <w:rPr>
          <w:rFonts w:ascii="Times New Roman" w:hAnsi="Times New Roman" w:cs="Times New Roman"/>
        </w:rPr>
        <w:t>двинулись</w:t>
      </w:r>
      <w:r w:rsidR="002B2EDD" w:rsidRPr="000F7E16">
        <w:rPr>
          <w:rFonts w:ascii="Times New Roman" w:hAnsi="Times New Roman" w:cs="Times New Roman"/>
        </w:rPr>
        <w:t xml:space="preserve"> к «греческому Толедо», старинной Каритене,</w:t>
      </w:r>
      <w:r w:rsidR="002155EA" w:rsidRPr="000F7E16">
        <w:rPr>
          <w:rFonts w:ascii="Times New Roman" w:hAnsi="Times New Roman" w:cs="Times New Roman"/>
        </w:rPr>
        <w:t xml:space="preserve"> – туда, </w:t>
      </w:r>
      <w:r w:rsidR="002B2EDD" w:rsidRPr="000F7E16"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</w:rPr>
        <w:t>было дано</w:t>
      </w:r>
      <w:r w:rsidR="00DA5D4E">
        <w:rPr>
          <w:rFonts w:ascii="Times New Roman" w:hAnsi="Times New Roman" w:cs="Times New Roman"/>
        </w:rPr>
        <w:t xml:space="preserve"> первое </w:t>
      </w:r>
      <w:r w:rsidR="002B2EDD" w:rsidRPr="000F7E16">
        <w:rPr>
          <w:rFonts w:ascii="Times New Roman" w:hAnsi="Times New Roman" w:cs="Times New Roman"/>
        </w:rPr>
        <w:t>сражение</w:t>
      </w:r>
      <w:r w:rsidR="00DA5D4E">
        <w:rPr>
          <w:rFonts w:ascii="Times New Roman" w:hAnsi="Times New Roman" w:cs="Times New Roman"/>
        </w:rPr>
        <w:t>,</w:t>
      </w:r>
      <w:r w:rsidR="002B2EDD" w:rsidRPr="000F7E16">
        <w:rPr>
          <w:rFonts w:ascii="Times New Roman" w:hAnsi="Times New Roman" w:cs="Times New Roman"/>
        </w:rPr>
        <w:t xml:space="preserve"> </w:t>
      </w:r>
      <w:r w:rsidR="00DA5D4E">
        <w:rPr>
          <w:rFonts w:ascii="Times New Roman" w:hAnsi="Times New Roman" w:cs="Times New Roman"/>
        </w:rPr>
        <w:t>значимое</w:t>
      </w:r>
      <w:r w:rsidR="00DA5D4E" w:rsidRPr="000F7E16">
        <w:rPr>
          <w:rFonts w:ascii="Times New Roman" w:hAnsi="Times New Roman" w:cs="Times New Roman"/>
        </w:rPr>
        <w:t xml:space="preserve"> </w:t>
      </w:r>
      <w:r w:rsidR="00DA5D4E">
        <w:rPr>
          <w:rFonts w:ascii="Times New Roman" w:hAnsi="Times New Roman" w:cs="Times New Roman"/>
        </w:rPr>
        <w:t>для освободительной борьбы греков</w:t>
      </w:r>
      <w:r w:rsidR="002B2EDD" w:rsidRPr="000F7E16">
        <w:rPr>
          <w:rFonts w:ascii="Times New Roman" w:hAnsi="Times New Roman" w:cs="Times New Roman"/>
        </w:rPr>
        <w:t xml:space="preserve">. Перекусив, как </w:t>
      </w:r>
      <w:r>
        <w:rPr>
          <w:rFonts w:ascii="Times New Roman" w:hAnsi="Times New Roman" w:cs="Times New Roman"/>
        </w:rPr>
        <w:t>заведено</w:t>
      </w:r>
      <w:r w:rsidR="002B2EDD" w:rsidRPr="000F7E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отряд</w:t>
      </w:r>
      <w:r w:rsidR="002B2EDD" w:rsidRPr="000F7E16">
        <w:rPr>
          <w:rFonts w:ascii="Times New Roman" w:hAnsi="Times New Roman" w:cs="Times New Roman"/>
        </w:rPr>
        <w:t xml:space="preserve"> решил</w:t>
      </w:r>
      <w:r>
        <w:rPr>
          <w:rFonts w:ascii="Times New Roman" w:hAnsi="Times New Roman" w:cs="Times New Roman"/>
        </w:rPr>
        <w:t>ся на</w:t>
      </w:r>
      <w:r w:rsidR="002B2EDD" w:rsidRPr="000F7E16">
        <w:rPr>
          <w:rFonts w:ascii="Times New Roman" w:hAnsi="Times New Roman" w:cs="Times New Roman"/>
        </w:rPr>
        <w:t xml:space="preserve"> непростое восхождение к </w:t>
      </w:r>
      <w:r>
        <w:rPr>
          <w:rFonts w:ascii="Times New Roman" w:hAnsi="Times New Roman" w:cs="Times New Roman"/>
        </w:rPr>
        <w:t>прославленному</w:t>
      </w:r>
      <w:r w:rsidR="002B2EDD" w:rsidRPr="000F7E16">
        <w:rPr>
          <w:rFonts w:ascii="Times New Roman" w:hAnsi="Times New Roman" w:cs="Times New Roman"/>
        </w:rPr>
        <w:t xml:space="preserve"> замку Каритены, </w:t>
      </w:r>
      <w:r>
        <w:rPr>
          <w:rFonts w:ascii="Times New Roman" w:hAnsi="Times New Roman" w:cs="Times New Roman"/>
        </w:rPr>
        <w:t xml:space="preserve">в </w:t>
      </w:r>
      <w:r w:rsidR="002B2EDD" w:rsidRPr="000F7E16">
        <w:rPr>
          <w:rFonts w:ascii="Times New Roman" w:hAnsi="Times New Roman" w:cs="Times New Roman"/>
        </w:rPr>
        <w:t>истори</w:t>
      </w:r>
      <w:r>
        <w:rPr>
          <w:rFonts w:ascii="Times New Roman" w:hAnsi="Times New Roman" w:cs="Times New Roman"/>
        </w:rPr>
        <w:t>и</w:t>
      </w:r>
      <w:r w:rsidR="002B2EDD" w:rsidRPr="000F7E16">
        <w:rPr>
          <w:rFonts w:ascii="Times New Roman" w:hAnsi="Times New Roman" w:cs="Times New Roman"/>
        </w:rPr>
        <w:t xml:space="preserve"> которого отра</w:t>
      </w:r>
      <w:r>
        <w:rPr>
          <w:rFonts w:ascii="Times New Roman" w:hAnsi="Times New Roman" w:cs="Times New Roman"/>
        </w:rPr>
        <w:t>зилась</w:t>
      </w:r>
      <w:r w:rsidR="002B2EDD" w:rsidRPr="000F7E16">
        <w:rPr>
          <w:rFonts w:ascii="Times New Roman" w:hAnsi="Times New Roman" w:cs="Times New Roman"/>
        </w:rPr>
        <w:t xml:space="preserve"> </w:t>
      </w:r>
      <w:r w:rsidR="00DA5D4E">
        <w:rPr>
          <w:rFonts w:ascii="Times New Roman" w:hAnsi="Times New Roman" w:cs="Times New Roman"/>
        </w:rPr>
        <w:t xml:space="preserve">вкратце </w:t>
      </w:r>
      <w:r w:rsidR="002B2EDD" w:rsidRPr="000F7E16">
        <w:rPr>
          <w:rFonts w:ascii="Times New Roman" w:hAnsi="Times New Roman" w:cs="Times New Roman"/>
        </w:rPr>
        <w:t>истори</w:t>
      </w:r>
      <w:r>
        <w:rPr>
          <w:rFonts w:ascii="Times New Roman" w:hAnsi="Times New Roman" w:cs="Times New Roman"/>
        </w:rPr>
        <w:t>я</w:t>
      </w:r>
      <w:r w:rsidR="00AA25CD" w:rsidRPr="000F7E16">
        <w:rPr>
          <w:rFonts w:ascii="Times New Roman" w:hAnsi="Times New Roman" w:cs="Times New Roman"/>
        </w:rPr>
        <w:t xml:space="preserve"> </w:t>
      </w:r>
      <w:r w:rsidR="00DA5D4E">
        <w:rPr>
          <w:rFonts w:ascii="Times New Roman" w:hAnsi="Times New Roman" w:cs="Times New Roman"/>
        </w:rPr>
        <w:t xml:space="preserve">Пелопоннеса. Шло время, </w:t>
      </w:r>
      <w:r w:rsidR="002B2EDD" w:rsidRPr="000F7E16">
        <w:rPr>
          <w:rFonts w:ascii="Times New Roman" w:hAnsi="Times New Roman" w:cs="Times New Roman"/>
        </w:rPr>
        <w:t>крепость, построенная крестоносцами, переходила из рук в руки</w:t>
      </w:r>
      <w:r>
        <w:rPr>
          <w:rFonts w:ascii="Times New Roman" w:hAnsi="Times New Roman" w:cs="Times New Roman"/>
        </w:rPr>
        <w:t>:</w:t>
      </w:r>
      <w:r w:rsidR="002B2EDD" w:rsidRPr="000F7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2B2EDD" w:rsidRPr="000F7E16">
        <w:rPr>
          <w:rFonts w:ascii="Times New Roman" w:hAnsi="Times New Roman" w:cs="Times New Roman"/>
        </w:rPr>
        <w:t xml:space="preserve">т византийцев к туркам, а от тех – к венецианцам, чтобы в конце концов стать опорным пунктом Колокотрониса. Глядя с высоты на окрестные горы, равнину, реку Алфей и перекинутый через нее мост, каждый из нас сквозь призму своей фантазии различал картины прошлого, наиболее ему близкие. Одни видели, как взбираются по склонам рыцари </w:t>
      </w:r>
      <w:r>
        <w:rPr>
          <w:rFonts w:ascii="Times New Roman" w:hAnsi="Times New Roman" w:cs="Times New Roman"/>
        </w:rPr>
        <w:t>Жоффруа</w:t>
      </w:r>
      <w:r w:rsidR="002B2EDD" w:rsidRPr="000F7E16">
        <w:rPr>
          <w:rFonts w:ascii="Times New Roman" w:hAnsi="Times New Roman" w:cs="Times New Roman"/>
        </w:rPr>
        <w:t xml:space="preserve"> де Бр</w:t>
      </w:r>
      <w:r>
        <w:rPr>
          <w:rFonts w:ascii="Times New Roman" w:hAnsi="Times New Roman" w:cs="Times New Roman"/>
        </w:rPr>
        <w:t>ю</w:t>
      </w:r>
      <w:r w:rsidR="002B2EDD" w:rsidRPr="000F7E16">
        <w:rPr>
          <w:rFonts w:ascii="Times New Roman" w:hAnsi="Times New Roman" w:cs="Times New Roman"/>
        </w:rPr>
        <w:t>йера,</w:t>
      </w:r>
      <w:r>
        <w:rPr>
          <w:rStyle w:val="a5"/>
          <w:rFonts w:ascii="Times New Roman" w:hAnsi="Times New Roman" w:cs="Times New Roman"/>
        </w:rPr>
        <w:footnoteReference w:id="6"/>
      </w:r>
      <w:r w:rsidR="002B2EDD" w:rsidRPr="000F7E16">
        <w:rPr>
          <w:rFonts w:ascii="Times New Roman" w:hAnsi="Times New Roman" w:cs="Times New Roman"/>
        </w:rPr>
        <w:t xml:space="preserve"> другие – как подходят жители Мистры с Фомой Асеном Палеологом,</w:t>
      </w:r>
      <w:r>
        <w:rPr>
          <w:rStyle w:val="a5"/>
          <w:rFonts w:ascii="Times New Roman" w:hAnsi="Times New Roman" w:cs="Times New Roman"/>
        </w:rPr>
        <w:footnoteReference w:id="7"/>
      </w:r>
      <w:r w:rsidR="002B2EDD" w:rsidRPr="000F7E16">
        <w:rPr>
          <w:rFonts w:ascii="Times New Roman" w:hAnsi="Times New Roman" w:cs="Times New Roman"/>
        </w:rPr>
        <w:t xml:space="preserve"> третьи – как турки Каритены спешат укрыться в крепости от воинов Феодосия Кардара.</w:t>
      </w:r>
      <w:r w:rsidR="009E336A">
        <w:rPr>
          <w:rStyle w:val="a5"/>
          <w:rFonts w:ascii="Times New Roman" w:hAnsi="Times New Roman" w:cs="Times New Roman"/>
        </w:rPr>
        <w:footnoteReference w:id="8"/>
      </w:r>
      <w:r w:rsidR="002B2EDD" w:rsidRPr="000F7E16">
        <w:rPr>
          <w:rFonts w:ascii="Times New Roman" w:hAnsi="Times New Roman" w:cs="Times New Roman"/>
        </w:rPr>
        <w:t xml:space="preserve"> Однако, в первую очередь, виделось нам, как в </w:t>
      </w:r>
      <w:r w:rsidR="002B2EDD" w:rsidRPr="000F7E16">
        <w:rPr>
          <w:rFonts w:ascii="Times New Roman" w:hAnsi="Times New Roman" w:cs="Times New Roman"/>
        </w:rPr>
        <w:lastRenderedPageBreak/>
        <w:t xml:space="preserve">храме Богородицы, </w:t>
      </w:r>
      <w:r w:rsidR="008C36CF">
        <w:rPr>
          <w:rFonts w:ascii="Times New Roman" w:hAnsi="Times New Roman" w:cs="Times New Roman"/>
        </w:rPr>
        <w:t>неподалеку от</w:t>
      </w:r>
      <w:r w:rsidR="002B2EDD" w:rsidRPr="000F7E16">
        <w:rPr>
          <w:rFonts w:ascii="Times New Roman" w:hAnsi="Times New Roman" w:cs="Times New Roman"/>
        </w:rPr>
        <w:t xml:space="preserve"> </w:t>
      </w:r>
      <w:r w:rsidR="008C36CF">
        <w:rPr>
          <w:rFonts w:ascii="Times New Roman" w:hAnsi="Times New Roman" w:cs="Times New Roman"/>
        </w:rPr>
        <w:t>своего</w:t>
      </w:r>
      <w:r w:rsidR="002B2EDD" w:rsidRPr="000F7E16">
        <w:rPr>
          <w:rFonts w:ascii="Times New Roman" w:hAnsi="Times New Roman" w:cs="Times New Roman"/>
        </w:rPr>
        <w:t xml:space="preserve"> дома, молится Колокотронис, ибо самые яркие впечатления этого дня были связаны с </w:t>
      </w:r>
      <w:r w:rsidR="002B2EDD" w:rsidRPr="00677470">
        <w:rPr>
          <w:rFonts w:ascii="Times New Roman" w:hAnsi="Times New Roman" w:cs="Times New Roman"/>
        </w:rPr>
        <w:t>&lt;</w:t>
      </w:r>
      <w:r w:rsidR="002B2EDD" w:rsidRPr="000F7E16">
        <w:rPr>
          <w:rFonts w:ascii="Times New Roman" w:hAnsi="Times New Roman" w:cs="Times New Roman"/>
        </w:rPr>
        <w:t>событиями</w:t>
      </w:r>
      <w:r w:rsidR="002B2EDD" w:rsidRPr="00677470">
        <w:rPr>
          <w:rFonts w:ascii="Times New Roman" w:hAnsi="Times New Roman" w:cs="Times New Roman"/>
        </w:rPr>
        <w:t>&gt;</w:t>
      </w:r>
      <w:r w:rsidR="002B2EDD" w:rsidRPr="000F7E16">
        <w:rPr>
          <w:rFonts w:ascii="Times New Roman" w:hAnsi="Times New Roman" w:cs="Times New Roman"/>
        </w:rPr>
        <w:t xml:space="preserve"> 1821 года.</w:t>
      </w:r>
    </w:p>
    <w:p w:rsidR="002B2EDD" w:rsidRDefault="003678D1" w:rsidP="001203E5">
      <w:pPr>
        <w:ind w:firstLine="708"/>
        <w:jc w:val="both"/>
        <w:rPr>
          <w:rFonts w:ascii="Times New Roman" w:hAnsi="Times New Roman" w:cs="Times New Roman"/>
        </w:rPr>
      </w:pPr>
      <w:r w:rsidRPr="000F7E16">
        <w:rPr>
          <w:rFonts w:ascii="Times New Roman" w:hAnsi="Times New Roman" w:cs="Times New Roman"/>
        </w:rPr>
        <w:t>Пока наши друзья продолжали свой путь в Олимпию, мы в</w:t>
      </w:r>
      <w:r w:rsidR="00B1115F">
        <w:rPr>
          <w:rFonts w:ascii="Times New Roman" w:hAnsi="Times New Roman" w:cs="Times New Roman"/>
        </w:rPr>
        <w:t>озвращались</w:t>
      </w:r>
      <w:r w:rsidRPr="000F7E16">
        <w:rPr>
          <w:rFonts w:ascii="Times New Roman" w:hAnsi="Times New Roman" w:cs="Times New Roman"/>
        </w:rPr>
        <w:t xml:space="preserve"> в Афины, </w:t>
      </w:r>
      <w:r w:rsidR="00B1115F">
        <w:rPr>
          <w:rFonts w:ascii="Times New Roman" w:hAnsi="Times New Roman" w:cs="Times New Roman"/>
        </w:rPr>
        <w:t xml:space="preserve">предварительно </w:t>
      </w:r>
      <w:r w:rsidR="00DA5D4E">
        <w:rPr>
          <w:rFonts w:ascii="Times New Roman" w:hAnsi="Times New Roman" w:cs="Times New Roman"/>
        </w:rPr>
        <w:t xml:space="preserve">дав </w:t>
      </w:r>
      <w:r w:rsidR="00B1115F">
        <w:rPr>
          <w:rFonts w:ascii="Times New Roman" w:hAnsi="Times New Roman" w:cs="Times New Roman"/>
        </w:rPr>
        <w:t>слово, что вскоре мы встретимся еще дважды</w:t>
      </w:r>
      <w:r w:rsidRPr="000F7E16">
        <w:rPr>
          <w:rFonts w:ascii="Times New Roman" w:hAnsi="Times New Roman" w:cs="Times New Roman"/>
        </w:rPr>
        <w:t>: в древней Мантинее</w:t>
      </w:r>
      <w:r w:rsidR="00B1115F">
        <w:rPr>
          <w:rStyle w:val="a5"/>
          <w:rFonts w:ascii="Times New Roman" w:hAnsi="Times New Roman" w:cs="Times New Roman"/>
        </w:rPr>
        <w:footnoteReference w:id="9"/>
      </w:r>
      <w:r w:rsidRPr="000F7E16">
        <w:rPr>
          <w:rFonts w:ascii="Times New Roman" w:hAnsi="Times New Roman" w:cs="Times New Roman"/>
        </w:rPr>
        <w:t xml:space="preserve"> и в нашей школе, в Афинах. </w:t>
      </w:r>
    </w:p>
    <w:sectPr w:rsidR="002B2EDD" w:rsidSect="001203E5">
      <w:headerReference w:type="default" r:id="rId7"/>
      <w:pgSz w:w="11906" w:h="16838"/>
      <w:pgMar w:top="170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45B" w:rsidRDefault="0090345B" w:rsidP="008E39FB">
      <w:pPr>
        <w:spacing w:after="0" w:line="240" w:lineRule="auto"/>
      </w:pPr>
      <w:r>
        <w:separator/>
      </w:r>
    </w:p>
  </w:endnote>
  <w:endnote w:type="continuationSeparator" w:id="1">
    <w:p w:rsidR="0090345B" w:rsidRDefault="0090345B" w:rsidP="008E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45B" w:rsidRDefault="0090345B" w:rsidP="008E39FB">
      <w:pPr>
        <w:spacing w:after="0" w:line="240" w:lineRule="auto"/>
      </w:pPr>
      <w:r>
        <w:separator/>
      </w:r>
    </w:p>
  </w:footnote>
  <w:footnote w:type="continuationSeparator" w:id="1">
    <w:p w:rsidR="0090345B" w:rsidRDefault="0090345B" w:rsidP="008E39FB">
      <w:pPr>
        <w:spacing w:after="0" w:line="240" w:lineRule="auto"/>
      </w:pPr>
      <w:r>
        <w:continuationSeparator/>
      </w:r>
    </w:p>
  </w:footnote>
  <w:footnote w:id="2">
    <w:p w:rsidR="000B4959" w:rsidRPr="00B1115F" w:rsidRDefault="000B4959">
      <w:pPr>
        <w:pStyle w:val="a3"/>
        <w:rPr>
          <w:rFonts w:ascii="Times New Roman" w:hAnsi="Times New Roman" w:cs="Times New Roman"/>
        </w:rPr>
      </w:pPr>
      <w:r w:rsidRPr="00B1115F">
        <w:rPr>
          <w:rStyle w:val="a5"/>
          <w:rFonts w:ascii="Times New Roman" w:hAnsi="Times New Roman" w:cs="Times New Roman"/>
        </w:rPr>
        <w:footnoteRef/>
      </w:r>
      <w:r w:rsidRPr="00B1115F">
        <w:rPr>
          <w:rFonts w:ascii="Times New Roman" w:hAnsi="Times New Roman" w:cs="Times New Roman"/>
        </w:rPr>
        <w:t xml:space="preserve"> 28 октября – национальный праздник Греции, «День </w:t>
      </w:r>
      <w:r w:rsidRPr="00B1115F">
        <w:rPr>
          <w:rFonts w:ascii="Times New Roman" w:hAnsi="Times New Roman" w:cs="Times New Roman"/>
          <w:lang w:val="el-GR"/>
        </w:rPr>
        <w:t>Όχι</w:t>
      </w:r>
      <w:r w:rsidRPr="00B1115F">
        <w:rPr>
          <w:rFonts w:ascii="Times New Roman" w:hAnsi="Times New Roman" w:cs="Times New Roman"/>
        </w:rPr>
        <w:t>».</w:t>
      </w:r>
    </w:p>
  </w:footnote>
  <w:footnote w:id="3">
    <w:p w:rsidR="000B4959" w:rsidRPr="00B1115F" w:rsidRDefault="000B4959">
      <w:pPr>
        <w:pStyle w:val="a3"/>
        <w:rPr>
          <w:rFonts w:ascii="Times New Roman" w:hAnsi="Times New Roman" w:cs="Times New Roman"/>
        </w:rPr>
      </w:pPr>
      <w:r w:rsidRPr="00B1115F">
        <w:rPr>
          <w:rStyle w:val="a5"/>
          <w:rFonts w:ascii="Times New Roman" w:hAnsi="Times New Roman" w:cs="Times New Roman"/>
        </w:rPr>
        <w:footnoteRef/>
      </w:r>
      <w:r w:rsidRPr="00B1115F">
        <w:rPr>
          <w:rFonts w:ascii="Times New Roman" w:hAnsi="Times New Roman" w:cs="Times New Roman"/>
        </w:rPr>
        <w:t xml:space="preserve"> Стемница и Каритена – местечки в горной Аркадии</w:t>
      </w:r>
      <w:r w:rsidR="00ED4E50" w:rsidRPr="00B1115F">
        <w:rPr>
          <w:rFonts w:ascii="Times New Roman" w:hAnsi="Times New Roman" w:cs="Times New Roman"/>
        </w:rPr>
        <w:t>.</w:t>
      </w:r>
    </w:p>
  </w:footnote>
  <w:footnote w:id="4">
    <w:p w:rsidR="008E39FB" w:rsidRPr="00B1115F" w:rsidRDefault="008E39FB" w:rsidP="00082467">
      <w:pPr>
        <w:pStyle w:val="a3"/>
        <w:rPr>
          <w:rFonts w:ascii="Times New Roman" w:hAnsi="Times New Roman" w:cs="Times New Roman"/>
        </w:rPr>
      </w:pPr>
      <w:r w:rsidRPr="00B1115F">
        <w:rPr>
          <w:rStyle w:val="a5"/>
          <w:rFonts w:ascii="Times New Roman" w:hAnsi="Times New Roman" w:cs="Times New Roman"/>
        </w:rPr>
        <w:footnoteRef/>
      </w:r>
      <w:r w:rsidRPr="00B1115F">
        <w:rPr>
          <w:rFonts w:ascii="Times New Roman" w:hAnsi="Times New Roman" w:cs="Times New Roman"/>
        </w:rPr>
        <w:t xml:space="preserve"> Стемница –</w:t>
      </w:r>
      <w:r w:rsidR="000B4959" w:rsidRPr="00B1115F">
        <w:rPr>
          <w:rFonts w:ascii="Times New Roman" w:hAnsi="Times New Roman" w:cs="Times New Roman"/>
        </w:rPr>
        <w:t xml:space="preserve"> </w:t>
      </w:r>
      <w:r w:rsidR="00082467" w:rsidRPr="00B1115F">
        <w:rPr>
          <w:rFonts w:ascii="Times New Roman" w:hAnsi="Times New Roman" w:cs="Times New Roman"/>
        </w:rPr>
        <w:t>центр</w:t>
      </w:r>
      <w:r w:rsidRPr="00B1115F">
        <w:rPr>
          <w:rFonts w:ascii="Times New Roman" w:hAnsi="Times New Roman" w:cs="Times New Roman"/>
        </w:rPr>
        <w:t xml:space="preserve"> ювелир</w:t>
      </w:r>
      <w:r w:rsidR="00082467" w:rsidRPr="00B1115F">
        <w:rPr>
          <w:rFonts w:ascii="Times New Roman" w:hAnsi="Times New Roman" w:cs="Times New Roman"/>
        </w:rPr>
        <w:t>ного искусства</w:t>
      </w:r>
      <w:r w:rsidR="00ED4E50" w:rsidRPr="00B1115F">
        <w:rPr>
          <w:rFonts w:ascii="Times New Roman" w:hAnsi="Times New Roman" w:cs="Times New Roman"/>
        </w:rPr>
        <w:t>.</w:t>
      </w:r>
    </w:p>
  </w:footnote>
  <w:footnote w:id="5">
    <w:p w:rsidR="00ED4E50" w:rsidRPr="00B1115F" w:rsidRDefault="00ED4E50">
      <w:pPr>
        <w:pStyle w:val="a3"/>
        <w:rPr>
          <w:rFonts w:ascii="Times New Roman" w:hAnsi="Times New Roman" w:cs="Times New Roman"/>
        </w:rPr>
      </w:pPr>
      <w:r w:rsidRPr="00B1115F">
        <w:rPr>
          <w:rStyle w:val="a5"/>
          <w:rFonts w:ascii="Times New Roman" w:hAnsi="Times New Roman" w:cs="Times New Roman"/>
        </w:rPr>
        <w:footnoteRef/>
      </w:r>
      <w:r w:rsidRPr="00B1115F">
        <w:rPr>
          <w:rFonts w:ascii="Times New Roman" w:hAnsi="Times New Roman" w:cs="Times New Roman"/>
        </w:rPr>
        <w:t xml:space="preserve"> Греческое восстание против Османов 1821 года.</w:t>
      </w:r>
    </w:p>
  </w:footnote>
  <w:footnote w:id="6">
    <w:p w:rsidR="00082467" w:rsidRPr="00B1115F" w:rsidRDefault="00082467" w:rsidP="00082467">
      <w:pPr>
        <w:pStyle w:val="HTML"/>
        <w:shd w:val="clear" w:color="auto" w:fill="F8F9FA"/>
        <w:jc w:val="both"/>
        <w:rPr>
          <w:rFonts w:ascii="Times New Roman" w:hAnsi="Times New Roman" w:cs="Times New Roman"/>
        </w:rPr>
      </w:pPr>
      <w:r w:rsidRPr="00B1115F">
        <w:rPr>
          <w:rStyle w:val="a5"/>
          <w:rFonts w:ascii="Times New Roman" w:hAnsi="Times New Roman" w:cs="Times New Roman"/>
        </w:rPr>
        <w:footnoteRef/>
      </w:r>
      <w:r w:rsidRPr="00B1115F">
        <w:rPr>
          <w:rFonts w:ascii="Times New Roman" w:hAnsi="Times New Roman" w:cs="Times New Roman"/>
        </w:rPr>
        <w:t xml:space="preserve"> Жоффруа де Брюйер </w:t>
      </w:r>
      <w:r w:rsidRPr="00677470">
        <w:rPr>
          <w:rFonts w:ascii="Times New Roman" w:hAnsi="Times New Roman" w:cs="Times New Roman"/>
        </w:rPr>
        <w:t>(</w:t>
      </w:r>
      <w:r w:rsidRPr="00B1115F">
        <w:rPr>
          <w:rFonts w:ascii="Times New Roman" w:hAnsi="Times New Roman" w:cs="Times New Roman"/>
          <w:lang w:val="en-US"/>
        </w:rPr>
        <w:t>Geoffroy</w:t>
      </w:r>
      <w:r w:rsidRPr="00677470">
        <w:rPr>
          <w:rFonts w:ascii="Times New Roman" w:hAnsi="Times New Roman" w:cs="Times New Roman"/>
        </w:rPr>
        <w:t xml:space="preserve"> </w:t>
      </w:r>
      <w:r w:rsidRPr="00B1115F">
        <w:rPr>
          <w:rFonts w:ascii="Times New Roman" w:hAnsi="Times New Roman" w:cs="Times New Roman"/>
          <w:lang w:val="en-US"/>
        </w:rPr>
        <w:t>de</w:t>
      </w:r>
      <w:r w:rsidRPr="00677470">
        <w:rPr>
          <w:rFonts w:ascii="Times New Roman" w:hAnsi="Times New Roman" w:cs="Times New Roman"/>
        </w:rPr>
        <w:t xml:space="preserve"> </w:t>
      </w:r>
      <w:r w:rsidRPr="00B1115F">
        <w:rPr>
          <w:rFonts w:ascii="Times New Roman" w:hAnsi="Times New Roman" w:cs="Times New Roman"/>
          <w:lang w:val="en-US"/>
        </w:rPr>
        <w:t>Bruy</w:t>
      </w:r>
      <w:r w:rsidRPr="00B1115F">
        <w:rPr>
          <w:rFonts w:ascii="Times New Roman" w:hAnsi="Times New Roman" w:cs="Times New Roman"/>
          <w:lang w:val="fr-FR"/>
        </w:rPr>
        <w:t>è</w:t>
      </w:r>
      <w:r w:rsidRPr="00B1115F">
        <w:rPr>
          <w:rFonts w:ascii="Times New Roman" w:hAnsi="Times New Roman" w:cs="Times New Roman"/>
          <w:lang w:val="en-US"/>
        </w:rPr>
        <w:t>res</w:t>
      </w:r>
      <w:r w:rsidRPr="00677470">
        <w:rPr>
          <w:rFonts w:ascii="Times New Roman" w:hAnsi="Times New Roman" w:cs="Times New Roman"/>
        </w:rPr>
        <w:t>,</w:t>
      </w:r>
      <w:r w:rsidRPr="00B1115F">
        <w:rPr>
          <w:rFonts w:ascii="Times New Roman" w:hAnsi="Times New Roman" w:cs="Times New Roman"/>
        </w:rPr>
        <w:t xml:space="preserve"> 1223-1275) –</w:t>
      </w:r>
      <w:r w:rsidR="009E336A" w:rsidRPr="00B1115F">
        <w:rPr>
          <w:rFonts w:ascii="Times New Roman" w:hAnsi="Times New Roman" w:cs="Times New Roman"/>
        </w:rPr>
        <w:t xml:space="preserve"> </w:t>
      </w:r>
      <w:r w:rsidRPr="00B1115F">
        <w:rPr>
          <w:rFonts w:ascii="Times New Roman" w:hAnsi="Times New Roman" w:cs="Times New Roman"/>
        </w:rPr>
        <w:t>барон Каритены</w:t>
      </w:r>
      <w:r w:rsidR="009E336A" w:rsidRPr="00B1115F">
        <w:rPr>
          <w:rFonts w:ascii="Times New Roman" w:hAnsi="Times New Roman" w:cs="Times New Roman"/>
        </w:rPr>
        <w:t>, один из лучших рыцарей Ахейского княжества</w:t>
      </w:r>
      <w:r w:rsidR="00E47CF6">
        <w:rPr>
          <w:rFonts w:ascii="Times New Roman" w:hAnsi="Times New Roman" w:cs="Times New Roman"/>
        </w:rPr>
        <w:t>;</w:t>
      </w:r>
      <w:r w:rsidR="009E336A" w:rsidRPr="00B1115F">
        <w:rPr>
          <w:rFonts w:ascii="Times New Roman" w:hAnsi="Times New Roman" w:cs="Times New Roman"/>
        </w:rPr>
        <w:t xml:space="preserve"> перипетии </w:t>
      </w:r>
      <w:r w:rsidR="00E47CF6">
        <w:rPr>
          <w:rFonts w:ascii="Times New Roman" w:hAnsi="Times New Roman" w:cs="Times New Roman"/>
        </w:rPr>
        <w:t xml:space="preserve">его </w:t>
      </w:r>
      <w:r w:rsidR="009E336A" w:rsidRPr="00B1115F">
        <w:rPr>
          <w:rFonts w:ascii="Times New Roman" w:hAnsi="Times New Roman" w:cs="Times New Roman"/>
        </w:rPr>
        <w:t xml:space="preserve">биографии известны из так называемой Морейской хроники.  </w:t>
      </w:r>
    </w:p>
  </w:footnote>
  <w:footnote w:id="7">
    <w:p w:rsidR="00082467" w:rsidRPr="00B1115F" w:rsidRDefault="00082467" w:rsidP="00082467">
      <w:pPr>
        <w:pStyle w:val="a3"/>
        <w:jc w:val="both"/>
        <w:rPr>
          <w:rFonts w:ascii="Times New Roman" w:hAnsi="Times New Roman" w:cs="Times New Roman"/>
        </w:rPr>
      </w:pPr>
      <w:r w:rsidRPr="00B1115F">
        <w:rPr>
          <w:rStyle w:val="a5"/>
          <w:rFonts w:ascii="Times New Roman" w:hAnsi="Times New Roman" w:cs="Times New Roman"/>
        </w:rPr>
        <w:footnoteRef/>
      </w:r>
      <w:r w:rsidRPr="00B1115F">
        <w:rPr>
          <w:rFonts w:ascii="Times New Roman" w:hAnsi="Times New Roman" w:cs="Times New Roman"/>
        </w:rPr>
        <w:t xml:space="preserve"> Фома Асен Палеолог – изгнанник царского рода, отпрыск болгарских царей и греческих императоров, осевший в Неаполе</w:t>
      </w:r>
      <w:r w:rsidR="00E47CF6">
        <w:rPr>
          <w:rFonts w:ascii="Times New Roman" w:hAnsi="Times New Roman" w:cs="Times New Roman"/>
        </w:rPr>
        <w:t>.</w:t>
      </w:r>
      <w:r w:rsidRPr="00B1115F">
        <w:rPr>
          <w:rFonts w:ascii="Times New Roman" w:hAnsi="Times New Roman" w:cs="Times New Roman"/>
        </w:rPr>
        <w:t xml:space="preserve"> </w:t>
      </w:r>
      <w:r w:rsidR="00E47CF6">
        <w:rPr>
          <w:rFonts w:ascii="Times New Roman" w:hAnsi="Times New Roman" w:cs="Times New Roman"/>
        </w:rPr>
        <w:t xml:space="preserve">Фома Палеолог </w:t>
      </w:r>
      <w:r w:rsidRPr="00B1115F">
        <w:rPr>
          <w:rFonts w:ascii="Times New Roman" w:hAnsi="Times New Roman" w:cs="Times New Roman"/>
        </w:rPr>
        <w:t xml:space="preserve">родился в пятнадцатом веке, умер в 1523 году. Организовал восстание против османов, </w:t>
      </w:r>
      <w:r w:rsidR="009E336A" w:rsidRPr="00B1115F">
        <w:rPr>
          <w:rFonts w:ascii="Times New Roman" w:hAnsi="Times New Roman" w:cs="Times New Roman"/>
        </w:rPr>
        <w:t>не увенчавшееся успехом</w:t>
      </w:r>
      <w:r w:rsidRPr="00B1115F">
        <w:rPr>
          <w:rFonts w:ascii="Times New Roman" w:hAnsi="Times New Roman" w:cs="Times New Roman"/>
        </w:rPr>
        <w:t>.</w:t>
      </w:r>
    </w:p>
  </w:footnote>
  <w:footnote w:id="8">
    <w:p w:rsidR="009E336A" w:rsidRPr="00B1115F" w:rsidRDefault="009E336A">
      <w:pPr>
        <w:pStyle w:val="a3"/>
        <w:rPr>
          <w:rFonts w:ascii="Times New Roman" w:hAnsi="Times New Roman" w:cs="Times New Roman"/>
        </w:rPr>
      </w:pPr>
      <w:r w:rsidRPr="00B1115F">
        <w:rPr>
          <w:rStyle w:val="a5"/>
          <w:rFonts w:ascii="Times New Roman" w:hAnsi="Times New Roman" w:cs="Times New Roman"/>
        </w:rPr>
        <w:footnoteRef/>
      </w:r>
      <w:r w:rsidRPr="00B1115F">
        <w:rPr>
          <w:rFonts w:ascii="Times New Roman" w:hAnsi="Times New Roman" w:cs="Times New Roman"/>
        </w:rPr>
        <w:t xml:space="preserve"> Феодосий Кардар – соратник Феодора Колокотрониса.</w:t>
      </w:r>
    </w:p>
  </w:footnote>
  <w:footnote w:id="9">
    <w:p w:rsidR="00B1115F" w:rsidRDefault="00B1115F">
      <w:pPr>
        <w:pStyle w:val="a3"/>
      </w:pPr>
      <w:r w:rsidRPr="00B1115F">
        <w:rPr>
          <w:rStyle w:val="a5"/>
          <w:rFonts w:ascii="Times New Roman" w:hAnsi="Times New Roman" w:cs="Times New Roman"/>
        </w:rPr>
        <w:footnoteRef/>
      </w:r>
      <w:r w:rsidRPr="00B1115F">
        <w:rPr>
          <w:rFonts w:ascii="Times New Roman" w:hAnsi="Times New Roman" w:cs="Times New Roman"/>
        </w:rPr>
        <w:t xml:space="preserve"> Мантинея, древний город в Аркадии.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05643"/>
    </w:sdtPr>
    <w:sdtContent>
      <w:p w:rsidR="001203E5" w:rsidRDefault="00E86DA9">
        <w:pPr>
          <w:pStyle w:val="a6"/>
          <w:jc w:val="right"/>
        </w:pPr>
        <w:fldSimple w:instr=" PAGE   \* MERGEFORMAT ">
          <w:r w:rsidR="00677470">
            <w:rPr>
              <w:noProof/>
            </w:rPr>
            <w:t>1</w:t>
          </w:r>
        </w:fldSimple>
      </w:p>
    </w:sdtContent>
  </w:sdt>
  <w:p w:rsidR="001203E5" w:rsidRDefault="001203E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2EDD"/>
    <w:rsid w:val="00082467"/>
    <w:rsid w:val="000947BE"/>
    <w:rsid w:val="000B4959"/>
    <w:rsid w:val="000F7E16"/>
    <w:rsid w:val="001203E5"/>
    <w:rsid w:val="00212504"/>
    <w:rsid w:val="002155EA"/>
    <w:rsid w:val="00262D5A"/>
    <w:rsid w:val="002B2EDD"/>
    <w:rsid w:val="00340A81"/>
    <w:rsid w:val="003431CB"/>
    <w:rsid w:val="003678D1"/>
    <w:rsid w:val="0051678F"/>
    <w:rsid w:val="005C48A4"/>
    <w:rsid w:val="00677470"/>
    <w:rsid w:val="0077775F"/>
    <w:rsid w:val="007F2997"/>
    <w:rsid w:val="008C36CF"/>
    <w:rsid w:val="008E39FB"/>
    <w:rsid w:val="0090345B"/>
    <w:rsid w:val="00914692"/>
    <w:rsid w:val="009E336A"/>
    <w:rsid w:val="009E5511"/>
    <w:rsid w:val="00AA25CD"/>
    <w:rsid w:val="00AD6B2A"/>
    <w:rsid w:val="00B1115F"/>
    <w:rsid w:val="00B278F6"/>
    <w:rsid w:val="00CC13B8"/>
    <w:rsid w:val="00D413CE"/>
    <w:rsid w:val="00D605DA"/>
    <w:rsid w:val="00DA5D4E"/>
    <w:rsid w:val="00DE24DD"/>
    <w:rsid w:val="00E47CF6"/>
    <w:rsid w:val="00E86DA9"/>
    <w:rsid w:val="00E9585A"/>
    <w:rsid w:val="00ED49A4"/>
    <w:rsid w:val="00ED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39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39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39F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8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467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2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3E5"/>
  </w:style>
  <w:style w:type="paragraph" w:styleId="a8">
    <w:name w:val="footer"/>
    <w:basedOn w:val="a"/>
    <w:link w:val="a9"/>
    <w:uiPriority w:val="99"/>
    <w:semiHidden/>
    <w:unhideWhenUsed/>
    <w:rsid w:val="0012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03E5"/>
  </w:style>
  <w:style w:type="paragraph" w:styleId="aa">
    <w:name w:val="Balloon Text"/>
    <w:basedOn w:val="a"/>
    <w:link w:val="ab"/>
    <w:uiPriority w:val="99"/>
    <w:semiHidden/>
    <w:unhideWhenUsed/>
    <w:rsid w:val="0067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CC87-D661-4F67-985F-834FA4B7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Гимназия</cp:lastModifiedBy>
  <cp:revision>2</cp:revision>
  <dcterms:created xsi:type="dcterms:W3CDTF">2020-11-13T10:04:00Z</dcterms:created>
  <dcterms:modified xsi:type="dcterms:W3CDTF">2020-11-13T10:04:00Z</dcterms:modified>
</cp:coreProperties>
</file>